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93D" w:rsidRDefault="009A793D" w:rsidP="009A793D">
      <w:pPr>
        <w:jc w:val="center"/>
      </w:pPr>
      <w:r w:rsidRPr="00377336">
        <w:rPr>
          <w:noProof/>
        </w:rPr>
        <w:drawing>
          <wp:inline distT="0" distB="0" distL="0" distR="0">
            <wp:extent cx="514350" cy="609600"/>
            <wp:effectExtent l="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47" w:type="dxa"/>
        <w:tblInd w:w="108" w:type="dxa"/>
        <w:tblLayout w:type="fixed"/>
        <w:tblLook w:val="01E0"/>
      </w:tblPr>
      <w:tblGrid>
        <w:gridCol w:w="237"/>
        <w:gridCol w:w="613"/>
        <w:gridCol w:w="237"/>
        <w:gridCol w:w="1501"/>
        <w:gridCol w:w="350"/>
        <w:gridCol w:w="733"/>
        <w:gridCol w:w="237"/>
        <w:gridCol w:w="3482"/>
        <w:gridCol w:w="448"/>
        <w:gridCol w:w="2109"/>
      </w:tblGrid>
      <w:tr w:rsidR="009A793D" w:rsidTr="00CF221E">
        <w:trPr>
          <w:trHeight w:val="1193"/>
        </w:trPr>
        <w:tc>
          <w:tcPr>
            <w:tcW w:w="9947" w:type="dxa"/>
            <w:gridSpan w:val="10"/>
          </w:tcPr>
          <w:p w:rsidR="009A793D" w:rsidRPr="00D7272D" w:rsidRDefault="009A793D" w:rsidP="00CF221E">
            <w:pPr>
              <w:jc w:val="center"/>
              <w:rPr>
                <w:rFonts w:ascii="Georgia" w:hAnsi="Georgia"/>
              </w:rPr>
            </w:pPr>
          </w:p>
          <w:p w:rsidR="009A793D" w:rsidRPr="007B7014" w:rsidRDefault="009A793D" w:rsidP="00CF221E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АДМИНИСТРАЦИЯ</w:t>
            </w:r>
          </w:p>
          <w:p w:rsidR="009A793D" w:rsidRPr="007B7014" w:rsidRDefault="009A793D" w:rsidP="00CF221E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СЕЛЬСКОГО ПОСЕЛЕНИЯ КАРЫМКАРЫ</w:t>
            </w:r>
          </w:p>
          <w:p w:rsidR="009A793D" w:rsidRPr="007B7014" w:rsidRDefault="009A793D" w:rsidP="00CF221E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Октябрьского района</w:t>
            </w:r>
          </w:p>
          <w:p w:rsidR="009A793D" w:rsidRPr="007B7014" w:rsidRDefault="009A793D" w:rsidP="00CF221E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Ханты-Мансийского автономного округа - Югры</w:t>
            </w:r>
          </w:p>
          <w:p w:rsidR="009A793D" w:rsidRPr="007B7014" w:rsidRDefault="009A793D" w:rsidP="00CF221E">
            <w:pPr>
              <w:jc w:val="center"/>
            </w:pPr>
          </w:p>
          <w:p w:rsidR="009A793D" w:rsidRDefault="009A793D" w:rsidP="00CF221E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>ПОСТАНОВЛЕНИЕ</w:t>
            </w:r>
          </w:p>
        </w:tc>
      </w:tr>
      <w:tr w:rsidR="009A793D" w:rsidTr="00CF221E">
        <w:trPr>
          <w:trHeight w:val="478"/>
        </w:trPr>
        <w:tc>
          <w:tcPr>
            <w:tcW w:w="237" w:type="dxa"/>
            <w:vAlign w:val="bottom"/>
          </w:tcPr>
          <w:p w:rsidR="009A793D" w:rsidRDefault="009A793D" w:rsidP="00CF221E">
            <w:pPr>
              <w:jc w:val="right"/>
            </w:pPr>
            <w:r>
              <w:t>«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A793D" w:rsidRPr="001C2EB5" w:rsidRDefault="009A793D" w:rsidP="009A793D">
            <w:pPr>
              <w:jc w:val="center"/>
            </w:pPr>
            <w:r>
              <w:t>07</w:t>
            </w:r>
          </w:p>
        </w:tc>
        <w:tc>
          <w:tcPr>
            <w:tcW w:w="237" w:type="dxa"/>
            <w:vAlign w:val="bottom"/>
          </w:tcPr>
          <w:p w:rsidR="009A793D" w:rsidRDefault="009A793D" w:rsidP="00CF221E">
            <w:r>
              <w:t>»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A793D" w:rsidRDefault="009A793D" w:rsidP="00CF221E">
            <w:pPr>
              <w:jc w:val="center"/>
            </w:pPr>
            <w:r>
              <w:t>декабря</w:t>
            </w:r>
          </w:p>
        </w:tc>
        <w:tc>
          <w:tcPr>
            <w:tcW w:w="350" w:type="dxa"/>
            <w:vAlign w:val="bottom"/>
          </w:tcPr>
          <w:p w:rsidR="009A793D" w:rsidRDefault="009A793D" w:rsidP="00CF221E">
            <w:pPr>
              <w:ind w:right="-108"/>
              <w:jc w:val="right"/>
            </w:pPr>
            <w:r>
              <w:t>20</w:t>
            </w:r>
          </w:p>
        </w:tc>
        <w:tc>
          <w:tcPr>
            <w:tcW w:w="733" w:type="dxa"/>
            <w:vAlign w:val="bottom"/>
          </w:tcPr>
          <w:p w:rsidR="009A793D" w:rsidRDefault="009A793D" w:rsidP="00CF221E">
            <w:r>
              <w:t>22 г.</w:t>
            </w:r>
          </w:p>
        </w:tc>
        <w:tc>
          <w:tcPr>
            <w:tcW w:w="237" w:type="dxa"/>
            <w:vAlign w:val="bottom"/>
          </w:tcPr>
          <w:p w:rsidR="009A793D" w:rsidRDefault="009A793D" w:rsidP="00CF221E"/>
        </w:tc>
        <w:tc>
          <w:tcPr>
            <w:tcW w:w="3482" w:type="dxa"/>
            <w:vAlign w:val="bottom"/>
          </w:tcPr>
          <w:p w:rsidR="009A793D" w:rsidRDefault="009A793D" w:rsidP="00CF221E"/>
        </w:tc>
        <w:tc>
          <w:tcPr>
            <w:tcW w:w="448" w:type="dxa"/>
            <w:vAlign w:val="bottom"/>
          </w:tcPr>
          <w:p w:rsidR="009A793D" w:rsidRDefault="009A793D" w:rsidP="00CF221E">
            <w:pPr>
              <w:jc w:val="center"/>
            </w:pPr>
            <w:r>
              <w:t>№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A793D" w:rsidRDefault="009A793D" w:rsidP="00CF221E">
            <w:pPr>
              <w:jc w:val="center"/>
            </w:pPr>
            <w:r>
              <w:t>164-п</w:t>
            </w:r>
          </w:p>
        </w:tc>
      </w:tr>
      <w:tr w:rsidR="009A793D" w:rsidTr="00CF221E">
        <w:trPr>
          <w:trHeight w:val="1230"/>
        </w:trPr>
        <w:tc>
          <w:tcPr>
            <w:tcW w:w="9947" w:type="dxa"/>
            <w:gridSpan w:val="10"/>
          </w:tcPr>
          <w:p w:rsidR="009A793D" w:rsidRDefault="009A793D" w:rsidP="00CF221E"/>
          <w:p w:rsidR="009A793D" w:rsidRDefault="009A793D" w:rsidP="00CF221E">
            <w:r>
              <w:t>п. Карымкары</w:t>
            </w:r>
          </w:p>
        </w:tc>
      </w:tr>
    </w:tbl>
    <w:p w:rsidR="009A793D" w:rsidRDefault="009A793D" w:rsidP="009A793D">
      <w:r>
        <w:t xml:space="preserve">О признании </w:t>
      </w:r>
      <w:proofErr w:type="gramStart"/>
      <w:r>
        <w:t>утратившими</w:t>
      </w:r>
      <w:proofErr w:type="gramEnd"/>
      <w:r>
        <w:t xml:space="preserve"> силу некоторых </w:t>
      </w:r>
    </w:p>
    <w:p w:rsidR="009A793D" w:rsidRDefault="009A793D" w:rsidP="009A793D">
      <w:r>
        <w:t xml:space="preserve">нормативных правовых актов </w:t>
      </w:r>
    </w:p>
    <w:p w:rsidR="009A793D" w:rsidRDefault="009A793D" w:rsidP="009A793D">
      <w:pPr>
        <w:jc w:val="both"/>
      </w:pPr>
    </w:p>
    <w:p w:rsidR="009A793D" w:rsidRDefault="009A793D" w:rsidP="009A793D">
      <w:pPr>
        <w:ind w:left="180" w:hanging="1080"/>
        <w:jc w:val="both"/>
      </w:pPr>
      <w:r>
        <w:t xml:space="preserve">                   </w:t>
      </w:r>
    </w:p>
    <w:p w:rsidR="009A793D" w:rsidRDefault="009A793D" w:rsidP="009A793D">
      <w:pPr>
        <w:ind w:left="180" w:firstLine="360"/>
        <w:jc w:val="both"/>
      </w:pPr>
      <w:r w:rsidRPr="009A793D">
        <w:t>В целях актуализации регистра муниципальных нормативных правовых актов Ханты-Мансийского автономного округа – Югры</w:t>
      </w:r>
      <w:r>
        <w:rPr>
          <w:sz w:val="28"/>
          <w:szCs w:val="28"/>
        </w:rPr>
        <w:t xml:space="preserve"> </w:t>
      </w:r>
      <w:r>
        <w:t>и с целью приведения в соответствие с действующим законодательством РФ:</w:t>
      </w:r>
    </w:p>
    <w:p w:rsidR="009A793D" w:rsidRDefault="009A793D" w:rsidP="009A793D">
      <w:pPr>
        <w:pStyle w:val="a3"/>
        <w:numPr>
          <w:ilvl w:val="0"/>
          <w:numId w:val="1"/>
        </w:numPr>
        <w:jc w:val="both"/>
      </w:pPr>
      <w:r>
        <w:t>Признать утратившими силу постановления администрации сельского поселения Карымкары:</w:t>
      </w:r>
    </w:p>
    <w:p w:rsidR="009A793D" w:rsidRPr="009A793D" w:rsidRDefault="009A793D" w:rsidP="009A793D">
      <w:pPr>
        <w:pStyle w:val="a3"/>
        <w:numPr>
          <w:ilvl w:val="1"/>
          <w:numId w:val="1"/>
        </w:numPr>
        <w:jc w:val="both"/>
      </w:pPr>
      <w:r w:rsidRPr="009A793D">
        <w:t xml:space="preserve"> от 19.12.2016 № 265-п «О внесении изменений в постановление администрации сельского поселения Карымкары от 12.05.2016 г. № 82-п «Об утверждении административного регламента по исполнению муниципальной функции муниципального земельного контроля»</w:t>
      </w:r>
      <w:r w:rsidRPr="009A793D">
        <w:rPr>
          <w:bCs/>
          <w:kern w:val="28"/>
        </w:rPr>
        <w:t>;</w:t>
      </w:r>
    </w:p>
    <w:p w:rsidR="009A793D" w:rsidRPr="009A793D" w:rsidRDefault="009A793D" w:rsidP="009A793D">
      <w:pPr>
        <w:pStyle w:val="a3"/>
        <w:numPr>
          <w:ilvl w:val="1"/>
          <w:numId w:val="1"/>
        </w:numPr>
        <w:jc w:val="both"/>
      </w:pPr>
      <w:r w:rsidRPr="009A793D">
        <w:rPr>
          <w:bCs/>
          <w:kern w:val="28"/>
        </w:rPr>
        <w:t xml:space="preserve"> </w:t>
      </w:r>
      <w:r w:rsidRPr="009A793D">
        <w:t>от 31.01.2017 № 12-п «</w:t>
      </w:r>
      <w:r w:rsidRPr="009A793D">
        <w:rPr>
          <w:bCs/>
        </w:rPr>
        <w:t>О внесении изменений в постановление администрации сельского поселения Карымкары от 12.05.2016 г. № 82-п «Об утверждении административного рег</w:t>
      </w:r>
      <w:bookmarkStart w:id="0" w:name="_GoBack"/>
      <w:bookmarkEnd w:id="0"/>
      <w:r w:rsidRPr="009A793D">
        <w:rPr>
          <w:bCs/>
        </w:rPr>
        <w:t>ламента по исполнению муниципальной функции муниципального земельного контроля</w:t>
      </w:r>
      <w:r w:rsidRPr="009A793D">
        <w:t>».</w:t>
      </w:r>
    </w:p>
    <w:p w:rsidR="009A793D" w:rsidRPr="00B20120" w:rsidRDefault="009A793D" w:rsidP="009A793D">
      <w:pPr>
        <w:pStyle w:val="a3"/>
        <w:numPr>
          <w:ilvl w:val="0"/>
          <w:numId w:val="1"/>
        </w:numPr>
        <w:tabs>
          <w:tab w:val="left" w:pos="851"/>
        </w:tabs>
        <w:ind w:right="142"/>
        <w:jc w:val="both"/>
        <w:rPr>
          <w:rFonts w:ascii="Times New Roman CYR" w:hAnsi="Times New Roman CYR" w:cs="Times New Roman CYR"/>
        </w:rPr>
      </w:pPr>
      <w:r>
        <w:t>Обнародовать постановление путем размещения на официальном сайте сельского поселения Карымкары в сети "Интернет".</w:t>
      </w:r>
    </w:p>
    <w:p w:rsidR="009A793D" w:rsidRPr="00B20120" w:rsidRDefault="009A793D" w:rsidP="009A793D">
      <w:pPr>
        <w:pStyle w:val="a3"/>
        <w:numPr>
          <w:ilvl w:val="0"/>
          <w:numId w:val="1"/>
        </w:numPr>
        <w:tabs>
          <w:tab w:val="left" w:pos="851"/>
        </w:tabs>
        <w:ind w:right="142"/>
        <w:jc w:val="both"/>
        <w:rPr>
          <w:rFonts w:ascii="Times New Roman CYR" w:hAnsi="Times New Roman CYR" w:cs="Times New Roman CYR"/>
        </w:rPr>
      </w:pPr>
      <w:r>
        <w:t>Постановление вступает в силу после обнародования.</w:t>
      </w:r>
    </w:p>
    <w:p w:rsidR="009A793D" w:rsidRDefault="009A793D" w:rsidP="009A793D">
      <w:pPr>
        <w:pStyle w:val="a3"/>
        <w:ind w:left="540"/>
        <w:jc w:val="both"/>
      </w:pPr>
    </w:p>
    <w:p w:rsidR="009A793D" w:rsidRDefault="009A793D" w:rsidP="009A793D">
      <w:pPr>
        <w:pStyle w:val="a3"/>
        <w:ind w:left="540"/>
        <w:jc w:val="both"/>
      </w:pPr>
    </w:p>
    <w:p w:rsidR="009A793D" w:rsidRDefault="009A793D" w:rsidP="009A793D">
      <w:pPr>
        <w:jc w:val="both"/>
      </w:pPr>
    </w:p>
    <w:p w:rsidR="009A793D" w:rsidRDefault="009A793D" w:rsidP="009A793D">
      <w:pPr>
        <w:jc w:val="both"/>
      </w:pPr>
      <w:r>
        <w:t xml:space="preserve">Глава сельского поселения Карымкары </w:t>
      </w:r>
      <w:r>
        <w:tab/>
      </w:r>
      <w:r>
        <w:tab/>
      </w:r>
      <w:r>
        <w:tab/>
      </w:r>
      <w:r>
        <w:tab/>
      </w:r>
      <w:r>
        <w:tab/>
        <w:t>Ф.Н. Семёнов</w:t>
      </w:r>
    </w:p>
    <w:p w:rsidR="009A793D" w:rsidRDefault="009A793D" w:rsidP="009A793D">
      <w:pPr>
        <w:pStyle w:val="a3"/>
        <w:ind w:left="540"/>
        <w:jc w:val="both"/>
      </w:pPr>
    </w:p>
    <w:p w:rsidR="009A793D" w:rsidRDefault="009A793D" w:rsidP="009A793D">
      <w:pPr>
        <w:pStyle w:val="a3"/>
        <w:ind w:left="540"/>
        <w:jc w:val="both"/>
      </w:pPr>
    </w:p>
    <w:p w:rsidR="009A793D" w:rsidRDefault="009A793D" w:rsidP="009A793D">
      <w:pPr>
        <w:pStyle w:val="a3"/>
        <w:ind w:left="540"/>
        <w:jc w:val="both"/>
      </w:pPr>
    </w:p>
    <w:p w:rsidR="009A793D" w:rsidRDefault="009A793D" w:rsidP="009A793D">
      <w:pPr>
        <w:pStyle w:val="a3"/>
        <w:ind w:left="540"/>
        <w:jc w:val="both"/>
      </w:pPr>
    </w:p>
    <w:p w:rsidR="009A793D" w:rsidRDefault="009A793D" w:rsidP="009A793D">
      <w:pPr>
        <w:pStyle w:val="a3"/>
        <w:ind w:left="540"/>
        <w:jc w:val="both"/>
      </w:pPr>
    </w:p>
    <w:p w:rsidR="009A793D" w:rsidRDefault="009A793D" w:rsidP="009A793D">
      <w:pPr>
        <w:pStyle w:val="a3"/>
        <w:ind w:left="540"/>
        <w:jc w:val="both"/>
      </w:pPr>
    </w:p>
    <w:p w:rsidR="009A793D" w:rsidRDefault="009A793D" w:rsidP="009A793D">
      <w:pPr>
        <w:pStyle w:val="a3"/>
        <w:ind w:left="540"/>
        <w:jc w:val="both"/>
      </w:pPr>
    </w:p>
    <w:p w:rsidR="009A793D" w:rsidRDefault="009A793D" w:rsidP="009A793D">
      <w:pPr>
        <w:pStyle w:val="a3"/>
        <w:ind w:left="540"/>
        <w:jc w:val="both"/>
      </w:pPr>
    </w:p>
    <w:p w:rsidR="009A793D" w:rsidRDefault="009A793D" w:rsidP="009A793D">
      <w:pPr>
        <w:pStyle w:val="a3"/>
        <w:ind w:left="540"/>
        <w:jc w:val="both"/>
      </w:pPr>
    </w:p>
    <w:p w:rsidR="009A793D" w:rsidRDefault="009A793D" w:rsidP="009A793D">
      <w:pPr>
        <w:pStyle w:val="a3"/>
        <w:ind w:left="540"/>
        <w:jc w:val="both"/>
      </w:pPr>
    </w:p>
    <w:p w:rsidR="009A793D" w:rsidRDefault="009A793D" w:rsidP="009A793D">
      <w:pPr>
        <w:pStyle w:val="a3"/>
        <w:ind w:left="540"/>
        <w:jc w:val="both"/>
      </w:pPr>
    </w:p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28455A"/>
    <w:multiLevelType w:val="multilevel"/>
    <w:tmpl w:val="4CD63B82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A793D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1306"/>
    <w:rsid w:val="000A22FA"/>
    <w:rsid w:val="000A3858"/>
    <w:rsid w:val="000A70C1"/>
    <w:rsid w:val="000B718D"/>
    <w:rsid w:val="000D00E0"/>
    <w:rsid w:val="000D0D31"/>
    <w:rsid w:val="000D0F7F"/>
    <w:rsid w:val="000D13D3"/>
    <w:rsid w:val="000D184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0F604A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778E7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6ED"/>
    <w:rsid w:val="003A2B97"/>
    <w:rsid w:val="003A5C46"/>
    <w:rsid w:val="003A7B40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B2F1E"/>
    <w:rsid w:val="005B32A4"/>
    <w:rsid w:val="005B3684"/>
    <w:rsid w:val="005B3ADC"/>
    <w:rsid w:val="005B6462"/>
    <w:rsid w:val="005C030C"/>
    <w:rsid w:val="005C0AE1"/>
    <w:rsid w:val="005C1D2C"/>
    <w:rsid w:val="005C22B3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DE2"/>
    <w:rsid w:val="00667048"/>
    <w:rsid w:val="006670F9"/>
    <w:rsid w:val="00670ED1"/>
    <w:rsid w:val="0067278F"/>
    <w:rsid w:val="00673DF3"/>
    <w:rsid w:val="00674D4E"/>
    <w:rsid w:val="00675479"/>
    <w:rsid w:val="00680D94"/>
    <w:rsid w:val="00681C0C"/>
    <w:rsid w:val="00687F9D"/>
    <w:rsid w:val="006902D5"/>
    <w:rsid w:val="006A0C47"/>
    <w:rsid w:val="006A348A"/>
    <w:rsid w:val="006A36DE"/>
    <w:rsid w:val="006A4A54"/>
    <w:rsid w:val="006A5E71"/>
    <w:rsid w:val="006A6BD0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922"/>
    <w:rsid w:val="007E0AED"/>
    <w:rsid w:val="007E0F7E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93D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4D39"/>
    <w:rsid w:val="00A60667"/>
    <w:rsid w:val="00A60997"/>
    <w:rsid w:val="00A60A93"/>
    <w:rsid w:val="00A60C6D"/>
    <w:rsid w:val="00A612C0"/>
    <w:rsid w:val="00A623F3"/>
    <w:rsid w:val="00A677CE"/>
    <w:rsid w:val="00A67B62"/>
    <w:rsid w:val="00A75440"/>
    <w:rsid w:val="00A75F8D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12BC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0701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E0DB8"/>
    <w:rsid w:val="00FE24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9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79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793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188</Words>
  <Characters>1077</Characters>
  <Application>Microsoft Office Word</Application>
  <DocSecurity>0</DocSecurity>
  <Lines>8</Lines>
  <Paragraphs>2</Paragraphs>
  <ScaleCrop>false</ScaleCrop>
  <Company/>
  <LinksUpToDate>false</LinksUpToDate>
  <CharactersWithSpaces>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2022-12-08T06:31:00Z</cp:lastPrinted>
  <dcterms:created xsi:type="dcterms:W3CDTF">2022-12-08T06:22:00Z</dcterms:created>
  <dcterms:modified xsi:type="dcterms:W3CDTF">2022-12-08T06:32:00Z</dcterms:modified>
</cp:coreProperties>
</file>